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5B" w:rsidRDefault="0047615B" w:rsidP="00476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мероприятиях по развитию</w:t>
      </w:r>
    </w:p>
    <w:p w:rsidR="0047615B" w:rsidRDefault="0047615B" w:rsidP="00476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научного творчества обучающихся </w:t>
      </w:r>
    </w:p>
    <w:p w:rsidR="0047615B" w:rsidRDefault="0047615B" w:rsidP="00476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выявлению молодых талантов</w:t>
      </w:r>
    </w:p>
    <w:p w:rsidR="0047615B" w:rsidRDefault="0047615B" w:rsidP="00476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615B" w:rsidRDefault="0047615B" w:rsidP="00476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615B" w:rsidRDefault="0047615B" w:rsidP="00476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615B" w:rsidRDefault="0047615B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основании письма Министерства образования Ставропольского </w:t>
      </w:r>
      <w:r w:rsidR="00B62556">
        <w:rPr>
          <w:rFonts w:ascii="Times New Roman" w:hAnsi="Times New Roman" w:cs="Times New Roman"/>
          <w:sz w:val="26"/>
          <w:szCs w:val="26"/>
        </w:rPr>
        <w:t>края от</w:t>
      </w:r>
      <w:r>
        <w:rPr>
          <w:rFonts w:ascii="Times New Roman" w:hAnsi="Times New Roman" w:cs="Times New Roman"/>
          <w:sz w:val="26"/>
          <w:szCs w:val="26"/>
        </w:rPr>
        <w:t xml:space="preserve"> 17.09.2020 № 03-25/11298 управление образования администрации </w:t>
      </w:r>
      <w:r w:rsidR="00B62556">
        <w:rPr>
          <w:rFonts w:ascii="Times New Roman" w:hAnsi="Times New Roman" w:cs="Times New Roman"/>
          <w:sz w:val="26"/>
          <w:szCs w:val="26"/>
        </w:rPr>
        <w:t>МГО сообщает</w:t>
      </w:r>
      <w:r>
        <w:rPr>
          <w:rFonts w:ascii="Times New Roman" w:hAnsi="Times New Roman" w:cs="Times New Roman"/>
          <w:sz w:val="26"/>
          <w:szCs w:val="26"/>
        </w:rPr>
        <w:t>, что Московская областная общественная организация «Поддержка и развитие</w:t>
      </w:r>
    </w:p>
    <w:p w:rsidR="0047615B" w:rsidRDefault="0047615B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творческой, научной и культурной деятельности молодежи «Инновация» в</w:t>
      </w:r>
    </w:p>
    <w:p w:rsidR="0047615B" w:rsidRDefault="0047615B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целях формирования и развития у обучающихся интереса к научно</w:t>
      </w:r>
      <w:r w:rsidR="00B625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исследовательской и научно-практической деятельности, обеспечения</w:t>
      </w:r>
    </w:p>
    <w:p w:rsidR="0047615B" w:rsidRDefault="0047615B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эффективности Программы по самореализации и развитию интеллектуально-творческого потенциала детей и молодежи страны проводит в первом учебном</w:t>
      </w:r>
    </w:p>
    <w:p w:rsidR="0047615B" w:rsidRDefault="0047615B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полугодии с сентября по декабрь 2020 года следующие мероприятия:</w:t>
      </w:r>
    </w:p>
    <w:p w:rsidR="0047615B" w:rsidRDefault="0047615B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VIII Всероссийский конкурс научно-практических и исследовательских работ, обучающихся «Лестница наук» и по его итогам VIII Всероссийскую</w:t>
      </w:r>
    </w:p>
    <w:p w:rsidR="0047615B" w:rsidRDefault="0047615B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очную конференцию научно-практических и исследовательских работ</w:t>
      </w:r>
    </w:p>
    <w:p w:rsidR="0047615B" w:rsidRDefault="0047615B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обучающихся «Лестница наук», которая проводятся в Федеральном</w:t>
      </w:r>
    </w:p>
    <w:p w:rsidR="0047615B" w:rsidRDefault="0047615B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государственном бюджетном учреждении «Санаторно-курортном комплексе</w:t>
      </w:r>
    </w:p>
    <w:p w:rsidR="0047615B" w:rsidRDefault="0047615B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«ПОДМ ОСКОВЬЕ» Министерства Обороны Российской Федерации;</w:t>
      </w:r>
    </w:p>
    <w:p w:rsidR="0047615B" w:rsidRDefault="0047615B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VII Всероссийский конкурс научно-исследовательских и проектных</w:t>
      </w:r>
    </w:p>
    <w:p w:rsidR="0047615B" w:rsidRDefault="00B62556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работ,</w:t>
      </w:r>
      <w:r w:rsidR="0047615B">
        <w:rPr>
          <w:rFonts w:ascii="Times New Roman" w:hAnsi="Times New Roman" w:cs="Times New Roman"/>
          <w:sz w:val="26"/>
          <w:szCs w:val="26"/>
        </w:rPr>
        <w:t xml:space="preserve"> обучающихся «Наследие Моей Страны» и по его итогам VII</w:t>
      </w:r>
    </w:p>
    <w:p w:rsidR="0047615B" w:rsidRDefault="0047615B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Всероссийскую конференцию научно-исследовательских и проектных работ</w:t>
      </w:r>
    </w:p>
    <w:p w:rsidR="0047615B" w:rsidRDefault="0047615B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обучающихся «Наследие Моей Страны»;</w:t>
      </w:r>
    </w:p>
    <w:p w:rsidR="0047615B" w:rsidRDefault="0047615B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VII Всероссийский конкурс на лучший научно- практический проект</w:t>
      </w:r>
    </w:p>
    <w:p w:rsidR="0047615B" w:rsidRPr="0047615B" w:rsidRDefault="0047615B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«Гений XXI века» и по его итогам VII Всероссийскую конференцию лучших научно-практических проектов «Гений</w:t>
      </w:r>
      <w:r>
        <w:rPr>
          <w:rFonts w:ascii="Times New Roman" w:hAnsi="Times New Roman" w:cs="Times New Roman"/>
          <w:sz w:val="26"/>
          <w:szCs w:val="26"/>
          <w:lang w:val="en-US"/>
        </w:rPr>
        <w:t>XXI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47615B" w:rsidRDefault="0047615B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X Всероссийский конкурс достижений талантливых обучающихся «Поколение науки»;</w:t>
      </w:r>
    </w:p>
    <w:p w:rsidR="0047615B" w:rsidRDefault="00B62556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7615B">
        <w:rPr>
          <w:rFonts w:ascii="Times New Roman" w:hAnsi="Times New Roman" w:cs="Times New Roman"/>
          <w:sz w:val="26"/>
          <w:szCs w:val="26"/>
        </w:rPr>
        <w:t>VII Всероссийский конкурс научно-исследовательских и творческих</w:t>
      </w:r>
    </w:p>
    <w:p w:rsidR="0047615B" w:rsidRDefault="0047615B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 «Классный урок»;</w:t>
      </w:r>
    </w:p>
    <w:p w:rsidR="0047615B" w:rsidRDefault="00B62556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7615B">
        <w:rPr>
          <w:rFonts w:ascii="Times New Roman" w:hAnsi="Times New Roman" w:cs="Times New Roman"/>
          <w:sz w:val="26"/>
          <w:szCs w:val="26"/>
        </w:rPr>
        <w:t>Всероссийский литературный конкурс чтецов русской литературы</w:t>
      </w:r>
      <w:r>
        <w:rPr>
          <w:rFonts w:ascii="Times New Roman" w:hAnsi="Times New Roman" w:cs="Times New Roman"/>
          <w:sz w:val="26"/>
          <w:szCs w:val="26"/>
        </w:rPr>
        <w:t xml:space="preserve"> XX </w:t>
      </w:r>
      <w:r w:rsidR="0047615B">
        <w:rPr>
          <w:rFonts w:ascii="Times New Roman" w:hAnsi="Times New Roman" w:cs="Times New Roman"/>
          <w:sz w:val="26"/>
          <w:szCs w:val="26"/>
        </w:rPr>
        <w:t>века «Поэтика», посвященный 125 -летию со дня рождения поэта С.А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7615B">
        <w:rPr>
          <w:rFonts w:ascii="Times New Roman" w:hAnsi="Times New Roman" w:cs="Times New Roman"/>
          <w:sz w:val="26"/>
          <w:szCs w:val="26"/>
        </w:rPr>
        <w:t>Есенина;</w:t>
      </w:r>
    </w:p>
    <w:p w:rsidR="0047615B" w:rsidRDefault="00B62556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7615B">
        <w:rPr>
          <w:rFonts w:ascii="Times New Roman" w:hAnsi="Times New Roman" w:cs="Times New Roman"/>
          <w:sz w:val="26"/>
          <w:szCs w:val="26"/>
        </w:rPr>
        <w:t>Всероссийский литературный конкурс чтецов русской литературы</w:t>
      </w:r>
      <w:r>
        <w:rPr>
          <w:rFonts w:ascii="Times New Roman" w:hAnsi="Times New Roman" w:cs="Times New Roman"/>
          <w:sz w:val="26"/>
          <w:szCs w:val="26"/>
        </w:rPr>
        <w:t xml:space="preserve"> XX в</w:t>
      </w:r>
      <w:r w:rsidR="0047615B">
        <w:rPr>
          <w:rFonts w:ascii="Times New Roman" w:hAnsi="Times New Roman" w:cs="Times New Roman"/>
          <w:sz w:val="26"/>
          <w:szCs w:val="26"/>
        </w:rPr>
        <w:t>ека «Поэтика», посвященный 200 -летию со дня рождения поэта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615B">
        <w:rPr>
          <w:rFonts w:ascii="Times New Roman" w:hAnsi="Times New Roman" w:cs="Times New Roman"/>
          <w:sz w:val="26"/>
          <w:szCs w:val="26"/>
        </w:rPr>
        <w:t>переводчика А. А. Фета;</w:t>
      </w:r>
    </w:p>
    <w:p w:rsidR="0047615B" w:rsidRDefault="00B62556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7615B">
        <w:rPr>
          <w:rFonts w:ascii="Times New Roman" w:hAnsi="Times New Roman" w:cs="Times New Roman"/>
          <w:sz w:val="26"/>
          <w:szCs w:val="26"/>
        </w:rPr>
        <w:t>Всероссийский литературный конкурс чтецов русской литературы</w:t>
      </w:r>
      <w:r>
        <w:rPr>
          <w:rFonts w:ascii="Times New Roman" w:hAnsi="Times New Roman" w:cs="Times New Roman"/>
          <w:sz w:val="26"/>
          <w:szCs w:val="26"/>
        </w:rPr>
        <w:t xml:space="preserve"> XX </w:t>
      </w:r>
      <w:r w:rsidR="0047615B">
        <w:rPr>
          <w:rFonts w:ascii="Times New Roman" w:hAnsi="Times New Roman" w:cs="Times New Roman"/>
          <w:sz w:val="26"/>
          <w:szCs w:val="26"/>
        </w:rPr>
        <w:t>века «Поэтика», посвященный 140-летию со дня рождения поэта и драматурга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615B">
        <w:rPr>
          <w:rFonts w:ascii="Times New Roman" w:hAnsi="Times New Roman" w:cs="Times New Roman"/>
          <w:sz w:val="26"/>
          <w:szCs w:val="26"/>
        </w:rPr>
        <w:t>А. А. Блока.</w:t>
      </w:r>
    </w:p>
    <w:p w:rsidR="0047615B" w:rsidRDefault="00B62556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7615B">
        <w:rPr>
          <w:rFonts w:ascii="Times New Roman" w:hAnsi="Times New Roman" w:cs="Times New Roman"/>
          <w:sz w:val="26"/>
          <w:szCs w:val="26"/>
        </w:rPr>
        <w:t>Всероссийский литературный конкурс чтецов русской литературы</w:t>
      </w:r>
      <w:r>
        <w:rPr>
          <w:rFonts w:ascii="Times New Roman" w:hAnsi="Times New Roman" w:cs="Times New Roman"/>
          <w:sz w:val="26"/>
          <w:szCs w:val="26"/>
        </w:rPr>
        <w:t xml:space="preserve"> XX </w:t>
      </w:r>
      <w:r w:rsidR="0047615B">
        <w:rPr>
          <w:rFonts w:ascii="Times New Roman" w:hAnsi="Times New Roman" w:cs="Times New Roman"/>
          <w:sz w:val="26"/>
          <w:szCs w:val="26"/>
        </w:rPr>
        <w:t>века «Поэтика», посвященный 150-летию со дня рождения писателя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615B">
        <w:rPr>
          <w:rFonts w:ascii="Times New Roman" w:hAnsi="Times New Roman" w:cs="Times New Roman"/>
          <w:sz w:val="26"/>
          <w:szCs w:val="26"/>
        </w:rPr>
        <w:t>И. А. Бунина.</w:t>
      </w:r>
    </w:p>
    <w:p w:rsidR="0047615B" w:rsidRDefault="00B62556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7615B">
        <w:rPr>
          <w:rFonts w:ascii="Times New Roman" w:hAnsi="Times New Roman" w:cs="Times New Roman"/>
          <w:sz w:val="26"/>
          <w:szCs w:val="26"/>
        </w:rPr>
        <w:t>VII Всероссийский конкурс изобразительного искусства «Родные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615B">
        <w:rPr>
          <w:rFonts w:ascii="Times New Roman" w:hAnsi="Times New Roman" w:cs="Times New Roman"/>
          <w:sz w:val="26"/>
          <w:szCs w:val="26"/>
        </w:rPr>
        <w:t>просторы»;</w:t>
      </w:r>
    </w:p>
    <w:p w:rsidR="0047615B" w:rsidRDefault="0047615B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 Всероссийский конкурс фотографического искусства «Молодой</w:t>
      </w:r>
      <w:r w:rsidR="00B625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фотограф года»;</w:t>
      </w:r>
    </w:p>
    <w:p w:rsidR="0047615B" w:rsidRDefault="00B62556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7615B">
        <w:rPr>
          <w:rFonts w:ascii="Times New Roman" w:hAnsi="Times New Roman" w:cs="Times New Roman"/>
          <w:sz w:val="26"/>
          <w:szCs w:val="26"/>
        </w:rPr>
        <w:t xml:space="preserve">VII Всероссийский педагогический конкурс «Моя Гордость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7615B">
        <w:rPr>
          <w:rFonts w:ascii="Times New Roman" w:hAnsi="Times New Roman" w:cs="Times New Roman"/>
          <w:sz w:val="26"/>
          <w:szCs w:val="26"/>
        </w:rPr>
        <w:t>Моя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615B">
        <w:rPr>
          <w:rFonts w:ascii="Times New Roman" w:hAnsi="Times New Roman" w:cs="Times New Roman"/>
          <w:sz w:val="26"/>
          <w:szCs w:val="26"/>
        </w:rPr>
        <w:t>профессия!»;</w:t>
      </w:r>
    </w:p>
    <w:p w:rsidR="0047615B" w:rsidRDefault="00B62556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7615B">
        <w:rPr>
          <w:rFonts w:ascii="Times New Roman" w:hAnsi="Times New Roman" w:cs="Times New Roman"/>
          <w:sz w:val="26"/>
          <w:szCs w:val="26"/>
        </w:rPr>
        <w:t>VII Всероссийский конкурс молодых педагогов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47615B">
        <w:rPr>
          <w:rFonts w:ascii="Times New Roman" w:hAnsi="Times New Roman" w:cs="Times New Roman"/>
          <w:sz w:val="26"/>
          <w:szCs w:val="26"/>
        </w:rPr>
        <w:t>«ПРОФПЕРСПЕКТИВА».</w:t>
      </w:r>
    </w:p>
    <w:p w:rsidR="0047615B" w:rsidRDefault="0047615B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Более подробную информацию об условиях участия в мероприятиях</w:t>
      </w:r>
    </w:p>
    <w:p w:rsidR="0047615B" w:rsidRDefault="0047615B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можно получить в оргкомитете по- тел.: 8(495) 766-19-06; эл. почта:</w:t>
      </w:r>
    </w:p>
    <w:p w:rsidR="0047615B" w:rsidRDefault="0047615B" w:rsidP="00B62556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orgkomitet@roskonkurs.com, сайт: www.roskonkurs.com</w:t>
      </w:r>
    </w:p>
    <w:p w:rsidR="00943F30" w:rsidRDefault="00B62556" w:rsidP="00B62556">
      <w:pPr>
        <w:ind w:left="-567" w:firstLine="283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43F30" w:rsidSect="00C5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EB8"/>
    <w:rsid w:val="00036076"/>
    <w:rsid w:val="0047615B"/>
    <w:rsid w:val="00495EB8"/>
    <w:rsid w:val="00943F30"/>
    <w:rsid w:val="00B62556"/>
    <w:rsid w:val="00BE2D99"/>
    <w:rsid w:val="00C5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2020-09-21T07:32:00Z</cp:lastPrinted>
  <dcterms:created xsi:type="dcterms:W3CDTF">2020-09-18T11:27:00Z</dcterms:created>
  <dcterms:modified xsi:type="dcterms:W3CDTF">2020-09-21T07:32:00Z</dcterms:modified>
</cp:coreProperties>
</file>